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2" w:rsidRPr="00897242" w:rsidRDefault="002F0EF6" w:rsidP="00671F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7242" w:rsidRDefault="00897242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7242" w:rsidRDefault="00897242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Томская область Асиновский район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0E" w:rsidRPr="00671F0E" w:rsidRDefault="004637B8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671F0E" w:rsidRPr="00671F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ФИНАНСОВЫЙ ОРГАН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2F0EF6" w:rsidP="00671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16.02.2018</w:t>
      </w:r>
      <w:r w:rsidR="00671F0E" w:rsidRPr="00671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11</w:t>
      </w: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67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671F0E">
        <w:rPr>
          <w:b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порядка направления финансов</w:t>
      </w:r>
      <w:r w:rsidR="00C27548">
        <w:rPr>
          <w:rFonts w:ascii="Times New Roman" w:hAnsi="Times New Roman" w:cs="Times New Roman"/>
          <w:b/>
          <w:sz w:val="24"/>
          <w:szCs w:val="24"/>
        </w:rPr>
        <w:t>ому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C27548">
        <w:rPr>
          <w:rFonts w:ascii="Times New Roman" w:hAnsi="Times New Roman" w:cs="Times New Roman"/>
          <w:b/>
          <w:sz w:val="24"/>
          <w:szCs w:val="24"/>
        </w:rPr>
        <w:t>у муниципального образования «Асиновский район»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671F0E" w:rsidRP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 В соответствии с пунктом 2.1 статьи 219 Бюджетного кодекса Российской Федерации </w:t>
      </w:r>
    </w:p>
    <w:p w:rsidR="00671F0E" w:rsidRPr="00671F0E" w:rsidRDefault="00671F0E" w:rsidP="00671F0E">
      <w:pPr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71F0E" w:rsidRDefault="00671F0E" w:rsidP="00671F0E">
      <w:pPr>
        <w:spacing w:after="0" w:line="240" w:lineRule="auto"/>
        <w:ind w:firstLine="708"/>
        <w:jc w:val="both"/>
      </w:pPr>
      <w:r w:rsidRPr="00671F0E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>Утвердить: Порядок</w:t>
      </w:r>
      <w: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A74675">
        <w:rPr>
          <w:rFonts w:ascii="Times New Roman" w:hAnsi="Times New Roman" w:cs="Times New Roman"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  <w:r>
        <w:t xml:space="preserve">, </w:t>
      </w:r>
      <w:r w:rsidRPr="00671F0E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</w:t>
      </w:r>
      <w:r>
        <w:t xml:space="preserve">. </w:t>
      </w:r>
    </w:p>
    <w:p w:rsidR="00671F0E" w:rsidRPr="00671F0E" w:rsidRDefault="00671F0E" w:rsidP="0067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2. Настоящий приказ подлежит официальному опубликованию </w:t>
      </w:r>
      <w:r w:rsidR="006C63B5" w:rsidRPr="00671F0E">
        <w:rPr>
          <w:rFonts w:ascii="Times New Roman" w:hAnsi="Times New Roman" w:cs="Times New Roman"/>
          <w:sz w:val="24"/>
          <w:szCs w:val="24"/>
        </w:rPr>
        <w:t>на сайте 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 w:rsidRPr="00671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6C63B5" w:rsidRPr="006C63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63B5">
        <w:rPr>
          <w:rFonts w:ascii="Times New Roman" w:hAnsi="Times New Roman" w:cs="Times New Roman"/>
          <w:sz w:val="24"/>
          <w:szCs w:val="24"/>
        </w:rPr>
        <w:t xml:space="preserve">и обнародованию </w:t>
      </w:r>
      <w:r w:rsidRPr="00671F0E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6C63B5">
        <w:rPr>
          <w:rFonts w:ascii="Times New Roman" w:hAnsi="Times New Roman" w:cs="Times New Roman"/>
          <w:sz w:val="24"/>
          <w:szCs w:val="24"/>
        </w:rPr>
        <w:t>.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0E" w:rsidRPr="00671F0E" w:rsidRDefault="00671F0E" w:rsidP="00671F0E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F0E">
        <w:rPr>
          <w:rFonts w:ascii="Times New Roman" w:hAnsi="Times New Roman" w:cs="Times New Roman"/>
          <w:sz w:val="24"/>
          <w:szCs w:val="24"/>
        </w:rPr>
        <w:t>3. Контроль исполнения приказа</w:t>
      </w:r>
      <w:r w:rsidR="006C63B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7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D51" w:rsidRDefault="00177D51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51" w:rsidRPr="00177D51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</w:t>
      </w:r>
      <w:r w:rsidR="00177D51" w:rsidRPr="0017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37B8">
        <w:rPr>
          <w:rFonts w:ascii="Times New Roman" w:hAnsi="Times New Roman" w:cs="Times New Roman"/>
          <w:sz w:val="24"/>
          <w:szCs w:val="24"/>
        </w:rPr>
        <w:t>Н.А.</w:t>
      </w:r>
      <w:r w:rsidR="00F24122">
        <w:rPr>
          <w:rFonts w:ascii="Times New Roman" w:hAnsi="Times New Roman" w:cs="Times New Roman"/>
          <w:sz w:val="24"/>
          <w:szCs w:val="24"/>
        </w:rPr>
        <w:t xml:space="preserve"> </w:t>
      </w:r>
      <w:r w:rsidR="004637B8">
        <w:rPr>
          <w:rFonts w:ascii="Times New Roman" w:hAnsi="Times New Roman" w:cs="Times New Roman"/>
          <w:sz w:val="24"/>
          <w:szCs w:val="24"/>
        </w:rPr>
        <w:t>Якунина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EF6" w:rsidRDefault="002F0EF6" w:rsidP="00A746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306F47" w:rsidP="00306F47">
      <w:pPr>
        <w:pStyle w:val="ConsTitle"/>
        <w:suppressAutoHyphens/>
        <w:ind w:left="5245"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Приложение </w:t>
      </w:r>
      <w:r w:rsidR="00F241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C63B5" w:rsidRDefault="006C63B5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671F0E" w:rsidRDefault="004637B8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>Новониколаевского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671F0E" w:rsidRPr="007A1AE4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F0EF6">
        <w:rPr>
          <w:rFonts w:ascii="Times New Roman" w:hAnsi="Times New Roman" w:cs="Times New Roman"/>
          <w:b w:val="0"/>
          <w:sz w:val="22"/>
          <w:szCs w:val="22"/>
        </w:rPr>
        <w:t xml:space="preserve">16.02.2018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2F0EF6">
        <w:rPr>
          <w:rFonts w:ascii="Times New Roman" w:hAnsi="Times New Roman" w:cs="Times New Roman"/>
          <w:b w:val="0"/>
          <w:sz w:val="22"/>
          <w:szCs w:val="22"/>
        </w:rPr>
        <w:t>11</w:t>
      </w:r>
    </w:p>
    <w:p w:rsidR="00671F0E" w:rsidRDefault="00671F0E" w:rsidP="004637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675" w:rsidRPr="00177D51" w:rsidRDefault="00671F0E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П</w:t>
      </w:r>
      <w:r w:rsidR="00A74675" w:rsidRPr="00177D51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74675" w:rsidRDefault="00A74675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b/>
          <w:sz w:val="24"/>
          <w:szCs w:val="24"/>
        </w:rPr>
        <w:t>ому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b/>
          <w:sz w:val="24"/>
          <w:szCs w:val="24"/>
        </w:rPr>
        <w:t>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«Асиновский район»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51" w:rsidRP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составления и направления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уведомлений о предоставлении субсидий, субвенций, иных межбюджетных трансфертов, имеющих целевое назначение (далее </w:t>
      </w:r>
      <w:r w:rsidR="007C04B4">
        <w:rPr>
          <w:rFonts w:ascii="Times New Roman" w:hAnsi="Times New Roman" w:cs="Times New Roman"/>
          <w:sz w:val="24"/>
          <w:szCs w:val="24"/>
        </w:rPr>
        <w:t xml:space="preserve">-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Уведомление, целевой межбюджетный трансферт).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2. Уведомление составляется на бумажном носителе по форме, установленной Министерством финансов Российской Федерации.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3. Уведомление составляется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 Администрации 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C63B5">
        <w:rPr>
          <w:rFonts w:ascii="Times New Roman" w:hAnsi="Times New Roman" w:cs="Times New Roman"/>
          <w:sz w:val="24"/>
          <w:szCs w:val="24"/>
        </w:rPr>
        <w:t>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(в его отсутствие лицом, назначенным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3B5">
        <w:rPr>
          <w:rFonts w:ascii="Times New Roman" w:hAnsi="Times New Roman" w:cs="Times New Roman"/>
          <w:sz w:val="24"/>
          <w:szCs w:val="24"/>
        </w:rPr>
        <w:t>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>).</w:t>
      </w:r>
    </w:p>
    <w:p w:rsidR="00A74675" w:rsidRPr="00A74675" w:rsidRDefault="00A74675" w:rsidP="0017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177D51">
        <w:rPr>
          <w:rFonts w:ascii="Times New Roman" w:hAnsi="Times New Roman" w:cs="Times New Roman"/>
          <w:sz w:val="24"/>
          <w:szCs w:val="24"/>
        </w:rPr>
        <w:tab/>
      </w:r>
      <w:r w:rsidRPr="00A74675">
        <w:rPr>
          <w:rFonts w:ascii="Times New Roman" w:hAnsi="Times New Roman" w:cs="Times New Roman"/>
          <w:sz w:val="24"/>
          <w:szCs w:val="24"/>
        </w:rPr>
        <w:t>4. Уведомление направляется ответственным исполнителем финансово</w:t>
      </w:r>
      <w:r w:rsidR="00791A23">
        <w:rPr>
          <w:rFonts w:ascii="Times New Roman" w:hAnsi="Times New Roman" w:cs="Times New Roman"/>
          <w:sz w:val="24"/>
          <w:szCs w:val="24"/>
        </w:rPr>
        <w:t xml:space="preserve">му </w:t>
      </w:r>
      <w:r w:rsidRPr="00A74675">
        <w:rPr>
          <w:rFonts w:ascii="Times New Roman" w:hAnsi="Times New Roman" w:cs="Times New Roman"/>
          <w:sz w:val="24"/>
          <w:szCs w:val="24"/>
        </w:rPr>
        <w:t>орган</w:t>
      </w:r>
      <w:r w:rsidR="00791A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после принятия </w:t>
      </w:r>
      <w:r w:rsidR="006C63B5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 w:rsidRPr="00A74675">
        <w:rPr>
          <w:rFonts w:ascii="Times New Roman" w:hAnsi="Times New Roman" w:cs="Times New Roman"/>
          <w:sz w:val="24"/>
          <w:szCs w:val="24"/>
        </w:rPr>
        <w:t xml:space="preserve">ешения о бюджете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04B4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до начала очередного финансового года.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распределения либо изменения целевых межбюджетных трансфертов в течение текущего финансового года ответственный исполнитель направляет Уведомление </w:t>
      </w:r>
      <w:r w:rsidR="00791A23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791A23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</w:t>
      </w:r>
      <w:r w:rsidR="00177D5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в течение двух рабочих дней со дня получения от главного распорядителя средств бюджета </w:t>
      </w:r>
      <w:r w:rsidR="004637B8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283D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87283D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A74675">
        <w:rPr>
          <w:rFonts w:ascii="Times New Roman" w:hAnsi="Times New Roman" w:cs="Times New Roman"/>
          <w:sz w:val="24"/>
          <w:szCs w:val="24"/>
        </w:rPr>
        <w:t>заполненной формы «Бюджетная роспись и лимиты бюджетных обязательств на финансовый год и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FE1F8A">
        <w:rPr>
          <w:rFonts w:ascii="Times New Roman" w:hAnsi="Times New Roman" w:cs="Times New Roman"/>
          <w:sz w:val="24"/>
          <w:szCs w:val="24"/>
        </w:rPr>
        <w:t xml:space="preserve">», установленной </w:t>
      </w:r>
      <w:r w:rsidR="00C27548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Pr="00FE1F8A">
        <w:rPr>
          <w:rFonts w:ascii="Times New Roman" w:hAnsi="Times New Roman" w:cs="Times New Roman"/>
          <w:sz w:val="24"/>
          <w:szCs w:val="24"/>
        </w:rPr>
        <w:t xml:space="preserve">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FE1F8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составления и ведения сводной бюджетной росписи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F8A">
        <w:rPr>
          <w:rFonts w:ascii="Times New Roman" w:hAnsi="Times New Roman" w:cs="Times New Roman"/>
          <w:sz w:val="24"/>
          <w:szCs w:val="24"/>
        </w:rPr>
        <w:t>бюджета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2446C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FE1F8A" w:rsidRPr="00FE1F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E1F8A">
        <w:rPr>
          <w:rFonts w:ascii="Times New Roman" w:hAnsi="Times New Roman" w:cs="Times New Roman"/>
          <w:sz w:val="24"/>
          <w:szCs w:val="24"/>
        </w:rPr>
        <w:t>),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направляемой главным распорядителем средств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4675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C27548">
        <w:rPr>
          <w:rFonts w:ascii="Times New Roman" w:hAnsi="Times New Roman" w:cs="Times New Roman"/>
          <w:sz w:val="24"/>
          <w:szCs w:val="24"/>
        </w:rPr>
        <w:t>финансовый орган</w:t>
      </w:r>
      <w:r w:rsidR="00EB1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1B79A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одновременно с доведением показателей бюджетной росписи и лимитов бюджетных обязательств до соответствующих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7242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3C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предоставления целевого межбюджетного трансферта за </w:t>
      </w:r>
      <w:proofErr w:type="spellStart"/>
      <w:r w:rsidRPr="00A74675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A74675">
        <w:rPr>
          <w:rFonts w:ascii="Times New Roman" w:hAnsi="Times New Roman" w:cs="Times New Roman"/>
          <w:sz w:val="24"/>
          <w:szCs w:val="24"/>
        </w:rPr>
        <w:t xml:space="preserve"> средств резервного фонда </w:t>
      </w:r>
      <w:r w:rsidR="001B79A1">
        <w:rPr>
          <w:rFonts w:ascii="Times New Roman" w:hAnsi="Times New Roman" w:cs="Times New Roman"/>
          <w:sz w:val="24"/>
          <w:szCs w:val="24"/>
        </w:rPr>
        <w:t>Админис</w:t>
      </w:r>
      <w:r w:rsidR="00FE1F8A">
        <w:rPr>
          <w:rFonts w:ascii="Times New Roman" w:hAnsi="Times New Roman" w:cs="Times New Roman"/>
          <w:sz w:val="24"/>
          <w:szCs w:val="24"/>
        </w:rPr>
        <w:t>т</w:t>
      </w:r>
      <w:r w:rsidR="001B79A1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1F8A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направляет Уведомление </w:t>
      </w:r>
      <w:r w:rsidR="00C0243C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 которо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25 числа месяца, следующего за месяцем, в котором издано распоряжение </w:t>
      </w:r>
      <w:r w:rsidRPr="00FE1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FE1F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lastRenderedPageBreak/>
        <w:t xml:space="preserve">о выделении средств резервного фонда Администрации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3E500A">
        <w:rPr>
          <w:rFonts w:ascii="Times New Roman" w:hAnsi="Times New Roman" w:cs="Times New Roman"/>
          <w:sz w:val="24"/>
          <w:szCs w:val="24"/>
        </w:rPr>
        <w:t xml:space="preserve"> </w:t>
      </w:r>
      <w:r w:rsidR="00FE1F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1C57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>В случае издания распоряжения, указанного в абзаце первом настоящего пункта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в декабре текущего финансового года, ответственный исполнитель направляет Уведомление</w:t>
      </w:r>
      <w:r w:rsidR="00C0243C" w:rsidRPr="00C0243C">
        <w:rPr>
          <w:rFonts w:ascii="Times New Roman" w:hAnsi="Times New Roman" w:cs="Times New Roman"/>
          <w:sz w:val="24"/>
          <w:szCs w:val="24"/>
        </w:rPr>
        <w:t xml:space="preserve"> 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</w:t>
      </w:r>
      <w:r w:rsidR="00671F0E">
        <w:rPr>
          <w:rFonts w:ascii="Times New Roman" w:hAnsi="Times New Roman" w:cs="Times New Roman"/>
          <w:sz w:val="24"/>
          <w:szCs w:val="24"/>
        </w:rPr>
        <w:t>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31 декабря текущего финансового года.</w:t>
      </w: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Pr="003F0BFD" w:rsidRDefault="003F0BFD" w:rsidP="003F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0BFD" w:rsidRPr="003F0BFD" w:rsidSect="008972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4" w:rsidRDefault="00970844" w:rsidP="00897242">
      <w:pPr>
        <w:spacing w:after="0" w:line="240" w:lineRule="auto"/>
      </w:pPr>
      <w:r>
        <w:separator/>
      </w:r>
    </w:p>
  </w:endnote>
  <w:endnote w:type="continuationSeparator" w:id="0">
    <w:p w:rsidR="00970844" w:rsidRDefault="00970844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4" w:rsidRDefault="00970844" w:rsidP="00897242">
      <w:pPr>
        <w:spacing w:after="0" w:line="240" w:lineRule="auto"/>
      </w:pPr>
      <w:r>
        <w:separator/>
      </w:r>
    </w:p>
  </w:footnote>
  <w:footnote w:type="continuationSeparator" w:id="0">
    <w:p w:rsidR="00970844" w:rsidRDefault="00970844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897242" w:rsidRDefault="00BD2788">
        <w:pPr>
          <w:pStyle w:val="a4"/>
          <w:jc w:val="center"/>
        </w:pPr>
        <w:r>
          <w:fldChar w:fldCharType="begin"/>
        </w:r>
        <w:r w:rsidR="00897242">
          <w:instrText>PAGE   \* MERGEFORMAT</w:instrText>
        </w:r>
        <w:r>
          <w:fldChar w:fldCharType="separate"/>
        </w:r>
        <w:r w:rsidR="002F0EF6">
          <w:rPr>
            <w:noProof/>
          </w:rPr>
          <w:t>3</w:t>
        </w:r>
        <w:r>
          <w:fldChar w:fldCharType="end"/>
        </w:r>
      </w:p>
    </w:sdtContent>
  </w:sdt>
  <w:p w:rsidR="00897242" w:rsidRDefault="00897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675"/>
    <w:rsid w:val="00177D51"/>
    <w:rsid w:val="001B79A1"/>
    <w:rsid w:val="0021003C"/>
    <w:rsid w:val="002446CE"/>
    <w:rsid w:val="002F0EF6"/>
    <w:rsid w:val="003039E1"/>
    <w:rsid w:val="00306F47"/>
    <w:rsid w:val="00315B9B"/>
    <w:rsid w:val="003E500A"/>
    <w:rsid w:val="003F0BFD"/>
    <w:rsid w:val="003F1C57"/>
    <w:rsid w:val="004637B8"/>
    <w:rsid w:val="00477880"/>
    <w:rsid w:val="004E1D6F"/>
    <w:rsid w:val="0055286C"/>
    <w:rsid w:val="005A6C78"/>
    <w:rsid w:val="00671F0E"/>
    <w:rsid w:val="006C63B5"/>
    <w:rsid w:val="00791A23"/>
    <w:rsid w:val="007C04B4"/>
    <w:rsid w:val="0087283D"/>
    <w:rsid w:val="00897242"/>
    <w:rsid w:val="008C2D32"/>
    <w:rsid w:val="00907104"/>
    <w:rsid w:val="00970844"/>
    <w:rsid w:val="00A74675"/>
    <w:rsid w:val="00BD2788"/>
    <w:rsid w:val="00C0243C"/>
    <w:rsid w:val="00C27548"/>
    <w:rsid w:val="00D57C55"/>
    <w:rsid w:val="00E13197"/>
    <w:rsid w:val="00EB15A7"/>
    <w:rsid w:val="00F24122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2018-02-07T06:18:00Z</dcterms:created>
  <dcterms:modified xsi:type="dcterms:W3CDTF">2018-02-16T03:48:00Z</dcterms:modified>
</cp:coreProperties>
</file>