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</w:t>
      </w:r>
      <w:r w:rsidR="00E86F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D24F8" w:rsidRDefault="003D24F8" w:rsidP="003D24F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                                                                                          </w:t>
      </w:r>
      <w:r w:rsidR="00E86F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____</w:t>
      </w: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Ново</w:t>
      </w:r>
      <w:r w:rsidR="00E86F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николаевка</w:t>
      </w:r>
    </w:p>
    <w:p w:rsidR="003D24F8" w:rsidRDefault="003D24F8" w:rsidP="003D24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4F8" w:rsidRDefault="003D24F8" w:rsidP="003D2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</w:t>
      </w:r>
      <w:bookmarkStart w:id="0" w:name="_Hlk47466228"/>
      <w:r>
        <w:rPr>
          <w:rFonts w:ascii="Times New Roman" w:hAnsi="Times New Roman"/>
          <w:sz w:val="24"/>
          <w:szCs w:val="24"/>
          <w:lang w:eastAsia="ru-RU"/>
        </w:rPr>
        <w:t xml:space="preserve">формирования и деятельности коллегиального органа </w:t>
      </w:r>
    </w:p>
    <w:p w:rsidR="003D24F8" w:rsidRDefault="003D24F8" w:rsidP="003D2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(комиссии), осуществляющего проведение конкурсного отбора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инициативных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24F8" w:rsidRDefault="003D24F8" w:rsidP="003D2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проектов в 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>Ново</w:t>
      </w:r>
      <w:r w:rsidR="00E86FC2">
        <w:rPr>
          <w:rFonts w:ascii="Times New Roman" w:hAnsi="Times New Roman"/>
          <w:sz w:val="24"/>
          <w:szCs w:val="24"/>
          <w:lang w:eastAsia="ru-RU"/>
        </w:rPr>
        <w:t>николаевском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 </w:t>
      </w:r>
    </w:p>
    <w:p w:rsidR="003D24F8" w:rsidRDefault="003D24F8" w:rsidP="003D24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НОВО</w:t>
      </w:r>
      <w:r w:rsidR="00E86FC2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Ново</w:t>
      </w:r>
      <w:r w:rsidR="00E86FC2">
        <w:rPr>
          <w:rFonts w:ascii="Times New Roman" w:hAnsi="Times New Roman"/>
          <w:sz w:val="24"/>
          <w:szCs w:val="24"/>
          <w:lang w:eastAsia="ru-RU"/>
        </w:rPr>
        <w:t>николаевском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поселении, </w:t>
      </w:r>
      <w:r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3D24F8" w:rsidRDefault="003D24F8" w:rsidP="003D24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E86FC2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7" w:history="1">
        <w:r w:rsidR="00E86FC2" w:rsidRPr="00E86FC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 w:rsidR="00E86FC2" w:rsidRPr="00E86F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E86FC2" w:rsidRPr="00E86FC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 w:rsidRPr="00E86FC2">
        <w:rPr>
          <w:rFonts w:ascii="Times New Roman" w:hAnsi="Times New Roman"/>
          <w:sz w:val="24"/>
          <w:szCs w:val="24"/>
        </w:rPr>
        <w:t>.</w:t>
      </w:r>
    </w:p>
    <w:p w:rsidR="003D24F8" w:rsidRDefault="003D24F8" w:rsidP="003D24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вступает в силу с момента официального опубликования, но не ранее 1 января 2021 года.</w:t>
      </w:r>
    </w:p>
    <w:p w:rsidR="003D24F8" w:rsidRDefault="003D24F8" w:rsidP="003D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4F8" w:rsidRDefault="003D24F8" w:rsidP="003D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4F8" w:rsidRDefault="003D24F8" w:rsidP="003D24F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Глава сельского поселения                                                       </w:t>
      </w:r>
      <w:r w:rsidR="00E86FC2">
        <w:rPr>
          <w:rFonts w:ascii="Times New Roman" w:hAnsi="Times New Roman"/>
          <w:iCs/>
          <w:sz w:val="24"/>
          <w:szCs w:val="24"/>
        </w:rPr>
        <w:t xml:space="preserve">                              Д.С. Бурков</w:t>
      </w:r>
    </w:p>
    <w:p w:rsidR="003D24F8" w:rsidRDefault="003D24F8" w:rsidP="003D24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spacing w:after="0" w:line="240" w:lineRule="auto"/>
        <w:ind w:left="495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</w:t>
      </w:r>
    </w:p>
    <w:p w:rsidR="003D24F8" w:rsidRDefault="003D24F8" w:rsidP="003D24F8">
      <w:pPr>
        <w:spacing w:after="0" w:line="240" w:lineRule="auto"/>
        <w:ind w:left="495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УТВЕРЖДЕН </w:t>
      </w:r>
    </w:p>
    <w:p w:rsidR="003D24F8" w:rsidRDefault="003D24F8" w:rsidP="003D24F8">
      <w:pPr>
        <w:spacing w:after="0" w:line="240" w:lineRule="auto"/>
        <w:ind w:left="495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решением Совета Ново</w:t>
      </w:r>
      <w:r w:rsidR="00E86FC2">
        <w:rPr>
          <w:rFonts w:ascii="Times New Roman" w:eastAsia="Times New Roman" w:hAnsi="Times New Roman"/>
          <w:lang w:eastAsia="ru-RU"/>
        </w:rPr>
        <w:t>николаевского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3D24F8" w:rsidRDefault="003D24F8" w:rsidP="003D24F8">
      <w:pPr>
        <w:spacing w:after="0" w:line="240" w:lineRule="auto"/>
        <w:ind w:left="495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_________ № ____</w:t>
      </w: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3D24F8" w:rsidRDefault="003D24F8" w:rsidP="003D24F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3D24F8" w:rsidRDefault="003D24F8" w:rsidP="003D2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rFonts w:ascii="Times New Roman" w:hAnsi="Times New Roman"/>
          <w:b/>
          <w:sz w:val="24"/>
          <w:szCs w:val="24"/>
          <w:lang w:eastAsia="ru-RU"/>
        </w:rPr>
        <w:t>Ново</w:t>
      </w:r>
      <w:r w:rsidR="00E86FC2">
        <w:rPr>
          <w:rFonts w:ascii="Times New Roman" w:hAnsi="Times New Roman"/>
          <w:b/>
          <w:sz w:val="24"/>
          <w:szCs w:val="24"/>
          <w:lang w:eastAsia="ru-RU"/>
        </w:rPr>
        <w:t>николаевском</w:t>
      </w:r>
    </w:p>
    <w:p w:rsidR="003D24F8" w:rsidRDefault="003D24F8" w:rsidP="003D24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сельском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D24F8" w:rsidRDefault="003D24F8" w:rsidP="003D24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 коллегиального органа (далее – Согласительная комиссия) формируется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Ново</w:t>
      </w:r>
      <w:r w:rsidR="00E86FC2">
        <w:rPr>
          <w:rFonts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r>
        <w:rPr>
          <w:rFonts w:ascii="Times New Roman" w:hAnsi="Times New Roman"/>
          <w:sz w:val="24"/>
          <w:szCs w:val="24"/>
          <w:lang w:eastAsia="ru-RU"/>
        </w:rPr>
        <w:t>Ново</w:t>
      </w:r>
      <w:r w:rsidR="00E86FC2">
        <w:rPr>
          <w:rFonts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Согласительная комиссия осуществляет следующие функции: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2 к настоящему Порядку;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формирует итоговую оценку инициативных проектов;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принимает решение о признании инициативного проекта прошедшим или не прошедшим конкурсный отбор. 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Полномочия членов Согласительной комиссии: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председатель Согласительной комиссии: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 деятельностью Согласительной комиссии, организует её работу;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ведёт заседания Согласительной комиссии, подписывает протоколы заседаний;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осуществляет общий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реализацией принятых Согласительной комиссией решений;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заместитель председателя Согласительной комиссии: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исполняет полномочия председателя Согласительной комиссии в отсутствие председателя;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 xml:space="preserve"> секретарь Согласительной комиссии: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формирует проект повестки очередного заседания Согласительной комиссии;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обеспечивает подготовку материалов к заседанию Согласительной комиссии;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члены Согласительной комиссии: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3D24F8" w:rsidRDefault="003D24F8" w:rsidP="003D24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Решение Согласительной комиссии оформляется протоколом, подписывается председателем и всеми членами Согласительной комиссии в течение 4 рабочих дней со дня заседания Согласительной комиссии и направляется в течение 1 рабочего дня со дня подписания протокола на рассмотрение в Администрацию Ново</w:t>
      </w:r>
      <w:r w:rsidR="00E86FC2">
        <w:rPr>
          <w:rFonts w:ascii="Times New Roman" w:hAnsi="Times New Roman"/>
          <w:color w:val="000000"/>
          <w:sz w:val="24"/>
          <w:szCs w:val="24"/>
        </w:rPr>
        <w:t xml:space="preserve">николаевского 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3D24F8" w:rsidRDefault="003D24F8" w:rsidP="003D2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протоколе указывается список участников заседания, перечень рассмотренных на заседании вопросов и решение по ним.</w:t>
      </w:r>
    </w:p>
    <w:p w:rsidR="003D24F8" w:rsidRDefault="003D24F8" w:rsidP="003D24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4F8" w:rsidRDefault="003D24F8" w:rsidP="003D2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827" w:rsidRDefault="006D1827"/>
    <w:sectPr w:rsidR="006D1827" w:rsidSect="00E86F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37" w:rsidRDefault="00117C37" w:rsidP="00E86FC2">
      <w:pPr>
        <w:spacing w:after="0" w:line="240" w:lineRule="auto"/>
      </w:pPr>
      <w:r>
        <w:separator/>
      </w:r>
    </w:p>
  </w:endnote>
  <w:endnote w:type="continuationSeparator" w:id="0">
    <w:p w:rsidR="00117C37" w:rsidRDefault="00117C37" w:rsidP="00E8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37" w:rsidRDefault="00117C37" w:rsidP="00E86FC2">
      <w:pPr>
        <w:spacing w:after="0" w:line="240" w:lineRule="auto"/>
      </w:pPr>
      <w:r>
        <w:separator/>
      </w:r>
    </w:p>
  </w:footnote>
  <w:footnote w:type="continuationSeparator" w:id="0">
    <w:p w:rsidR="00117C37" w:rsidRDefault="00117C37" w:rsidP="00E8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40030"/>
      <w:docPartObj>
        <w:docPartGallery w:val="Page Numbers (Top of Page)"/>
        <w:docPartUnique/>
      </w:docPartObj>
    </w:sdtPr>
    <w:sdtContent>
      <w:p w:rsidR="00E86FC2" w:rsidRDefault="00E86F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6FC2" w:rsidRDefault="00E86F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A0"/>
    <w:rsid w:val="00117C37"/>
    <w:rsid w:val="003D24F8"/>
    <w:rsid w:val="006D1827"/>
    <w:rsid w:val="009F74A0"/>
    <w:rsid w:val="00E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F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4F8"/>
    <w:rPr>
      <w:color w:val="0000FF" w:themeColor="hyperlink"/>
      <w:u w:val="single"/>
    </w:rPr>
  </w:style>
  <w:style w:type="paragraph" w:customStyle="1" w:styleId="ConsPlusNormal">
    <w:name w:val="ConsPlusNormal"/>
    <w:qFormat/>
    <w:rsid w:val="003D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F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8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F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F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4F8"/>
    <w:rPr>
      <w:color w:val="0000FF" w:themeColor="hyperlink"/>
      <w:u w:val="single"/>
    </w:rPr>
  </w:style>
  <w:style w:type="paragraph" w:customStyle="1" w:styleId="ConsPlusNormal">
    <w:name w:val="ConsPlusNormal"/>
    <w:qFormat/>
    <w:rsid w:val="003D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F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8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F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2020-12-17T05:28:00Z</dcterms:created>
  <dcterms:modified xsi:type="dcterms:W3CDTF">2020-12-17T06:55:00Z</dcterms:modified>
</cp:coreProperties>
</file>